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ind w:leftChars="0"/>
        <w:rPr>
          <w:rFonts w:ascii="UD デジタル 教科書体 NK-R" w:eastAsia="UD デジタル 教科書体 NK-R"/>
        </w:rPr>
      </w:pPr>
      <w:bookmarkStart w:id="0" w:name="_GoBack"/>
      <w:bookmarkEnd w:id="0"/>
      <w:r>
        <w:rPr>
          <w:rFonts w:hint="eastAsia" w:ascii="UD デジタル 教科書体 NK-R" w:eastAsia="UD デジタル 教科書体 NK-R"/>
        </w:rPr>
        <w:t>キャンセル や 延期は、早めに</w:t>
      </w:r>
      <w:r>
        <w:rPr>
          <w:rFonts w:hint="eastAsia" w:ascii="UD デジタル 教科書体 NK-R" w:eastAsia="UD デジタル 教科書体 NK-R"/>
          <w:u w:val="single"/>
        </w:rPr>
        <w:t>電話で</w:t>
      </w:r>
      <w:r>
        <w:rPr>
          <w:rFonts w:hint="eastAsia" w:ascii="UD デジタル 教科書体 NK-R" w:eastAsia="UD デジタル 教科書体 NK-R"/>
        </w:rPr>
        <w:t>お知らせください</w:t>
      </w:r>
    </w:p>
    <w:p>
      <w:pPr>
        <w:pStyle w:val="4"/>
        <w:numPr>
          <w:ilvl w:val="0"/>
          <w:numId w:val="1"/>
        </w:numPr>
        <w:ind w:leftChars="0"/>
        <w:rPr>
          <w:rFonts w:hint="eastAsia" w:ascii="UD デジタル 教科書体 NK-R" w:eastAsia="UD デジタル 教科書体 NK-R"/>
        </w:rPr>
      </w:pPr>
      <w:r>
        <w:rPr>
          <w:rFonts w:hint="eastAsia" w:ascii="UD デジタル 教科書体 NK-R" w:eastAsia="UD デジタル 教科書体 NK-R"/>
        </w:rPr>
        <w:t>２回接種の方は、１回目に連絡なく来院されないと、</w:t>
      </w:r>
      <w:r>
        <w:rPr>
          <w:rFonts w:hint="eastAsia" w:ascii="UD デジタル 教科書体 NK-R" w:eastAsia="UD デジタル 教科書体 NK-R"/>
          <w:u w:val="single"/>
        </w:rPr>
        <w:t>２回目の接種もできません</w:t>
      </w:r>
    </w:p>
    <w:p>
      <w:pPr>
        <w:pStyle w:val="4"/>
        <w:numPr>
          <w:ilvl w:val="0"/>
          <w:numId w:val="1"/>
        </w:numPr>
        <w:ind w:leftChars="0"/>
        <w:rPr>
          <w:rFonts w:hint="eastAsia" w:ascii="UD デジタル 教科書体 NK-R" w:eastAsia="UD デジタル 教科書体 NK-R"/>
        </w:rPr>
      </w:pPr>
      <w:r>
        <w:rPr>
          <w:rFonts w:hint="eastAsia" w:ascii="UD デジタル 教科書体 NK-R" w:eastAsia="UD デジタル 教科書体 NK-R"/>
        </w:rPr>
        <w:t>当日の持ち物</w:t>
      </w:r>
    </w:p>
    <w:p>
      <w:pPr>
        <w:pStyle w:val="4"/>
        <w:ind w:left="149" w:leftChars="71"/>
        <w:rPr>
          <w:rFonts w:hint="eastAsia" w:ascii="UD デジタル 教科書体 NK-R" w:eastAsia="UD デジタル 教科書体 NK-R"/>
        </w:rPr>
      </w:pPr>
      <w:r>
        <w:rPr>
          <w:rFonts w:hint="eastAsia" w:ascii="UD デジタル 教科書体 NK-R" w:eastAsia="UD デジタル 教科書体 NK-R"/>
        </w:rPr>
        <w:t>□　母子手帳　□　診察券　□　保険証　□　子ども医療費受給者証　□　予診票　□初診申込書　□　接種費用</w:t>
      </w:r>
    </w:p>
    <w:p>
      <w:pPr>
        <w:pStyle w:val="4"/>
        <w:numPr>
          <w:ilvl w:val="0"/>
          <w:numId w:val="2"/>
        </w:numPr>
        <w:ind w:leftChars="0"/>
        <w:rPr>
          <w:rFonts w:hint="eastAsia" w:ascii="UD デジタル 教科書体 NK-R" w:eastAsia="UD デジタル 教科書体 NK-R"/>
        </w:rPr>
      </w:pPr>
      <w:r>
        <w:rPr>
          <w:rFonts w:hint="eastAsia" w:ascii="UD デジタル 教科書体 NK-R" w:eastAsia="UD デジタル 教科書体 NK-R"/>
        </w:rPr>
        <w:t>来院までに「予診票」や「初診申込書」の記載、「体温測定」が済んでいると、接種までがスムーズになります</w:t>
      </w:r>
    </w:p>
    <w:p>
      <w:pPr>
        <w:pStyle w:val="4"/>
        <w:numPr>
          <w:ilvl w:val="0"/>
          <w:numId w:val="2"/>
        </w:numPr>
        <w:ind w:leftChars="0"/>
        <w:rPr>
          <w:rFonts w:hint="eastAsia" w:ascii="UD デジタル 教科書体 NK-R" w:eastAsia="UD デジタル 教科書体 NK-R"/>
        </w:rPr>
      </w:pPr>
      <w:r>
        <w:rPr>
          <w:rFonts w:hint="eastAsia" w:ascii="UD デジタル 教科書体 NK-R" w:eastAsia="UD デジタル 教科書体 NK-R"/>
        </w:rPr>
        <w:t>予診票、初診申込書は、受付に取りに来られるか、ホームページからダウンロードしてください</w:t>
      </w:r>
    </w:p>
    <w:p>
      <w:pPr>
        <w:pStyle w:val="4"/>
        <w:numPr>
          <w:ilvl w:val="0"/>
          <w:numId w:val="2"/>
        </w:numPr>
        <w:ind w:leftChars="0"/>
        <w:rPr>
          <w:rFonts w:hint="eastAsia" w:ascii="UD デジタル 教科書体 NK-R" w:eastAsia="UD デジタル 教科書体 NK-R"/>
        </w:rPr>
      </w:pPr>
      <w:r>
        <w:rPr>
          <w:rFonts w:hint="eastAsia" w:ascii="UD デジタル 教科書体 NK-R" w:eastAsia="UD デジタル 教科書体 NK-R"/>
        </w:rPr>
        <w:t>発熱があった場合、熱が下がっても３日間は接種できません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UD デジタル 教科書体 NK-R">
    <w:panose1 w:val="02020400000000000000"/>
    <w:charset w:val="80"/>
    <w:family w:val="roman"/>
    <w:pitch w:val="default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65EB"/>
    <w:multiLevelType w:val="multilevel"/>
    <w:tmpl w:val="1AC065E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E4003"/>
    <w:multiLevelType w:val="multilevel"/>
    <w:tmpl w:val="4AAE400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D4988"/>
    <w:rsid w:val="00230C56"/>
    <w:rsid w:val="00CD4988"/>
    <w:rsid w:val="610227B6"/>
    <w:rsid w:val="70DB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279</Characters>
  <Lines>2</Lines>
  <Paragraphs>1</Paragraphs>
  <TotalTime>11</TotalTime>
  <ScaleCrop>false</ScaleCrop>
  <LinksUpToDate>false</LinksUpToDate>
  <CharactersWithSpaces>326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2025-09-20T05:36:00Z</dcterms:created>
  <dc:creator>iyms</dc:creator>
  <cp:lastModifiedBy>iyms</cp:lastModifiedBy>
  <dcterms:modified xsi:type="dcterms:W3CDTF">2025-09-21T00:21:48Z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