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  <w:lang w:val="en-US" w:eastAsia="ja-JP"/>
        </w:rPr>
        <w:t>Q.</w:t>
      </w:r>
      <w:r>
        <w:rPr>
          <w:rFonts w:hint="eastAsia" w:ascii="UD デジタル 教科書体 NK-R" w:eastAsia="UD デジタル 教科書体 NK-R"/>
          <w:sz w:val="22"/>
          <w:szCs w:val="22"/>
        </w:rPr>
        <w:t>インフルエンザワクチンって、打った方がいいの？</w:t>
      </w:r>
    </w:p>
    <w:p>
      <w:pPr>
        <w:rPr>
          <w:rFonts w:hint="eastAsia" w:ascii="UD デジタル 教科書体 NK-R" w:eastAsia="UD デジタル 教科書体 NK-R"/>
          <w:sz w:val="22"/>
          <w:szCs w:val="22"/>
        </w:rPr>
      </w:pPr>
    </w:p>
    <w:p>
      <w:pPr>
        <w:numPr>
          <w:numId w:val="0"/>
        </w:numPr>
        <w:ind w:left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</w:rPr>
        <w:t>インフルエンザワクチンの</w:t>
      </w:r>
      <w:r>
        <w:rPr>
          <w:rFonts w:hint="eastAsia" w:ascii="UD デジタル 教科書体 NK-R" w:eastAsia="UD デジタル 教科書体 NK-R"/>
          <w:sz w:val="22"/>
          <w:szCs w:val="22"/>
          <w:lang w:eastAsia="ja-JP"/>
        </w:rPr>
        <w:t>発病</w:t>
      </w:r>
      <w:r>
        <w:rPr>
          <w:rFonts w:hint="eastAsia" w:ascii="UD デジタル 教科書体 NK-R" w:eastAsia="UD デジタル 教科書体 NK-R"/>
          <w:sz w:val="22"/>
          <w:szCs w:val="22"/>
        </w:rPr>
        <w:t>予防効果は、５０～６０％であまり高くないと思われています</w:t>
      </w:r>
    </w:p>
    <w:p>
      <w:pPr>
        <w:numPr>
          <w:numId w:val="0"/>
        </w:numPr>
        <w:ind w:left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</w:rPr>
        <w:t>一方で、インフルエンザから脳症など重症化した場合、有効な手立てはありません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</w:rPr>
        <w:t>インフルエンザは</w:t>
      </w:r>
      <w:r>
        <w:rPr>
          <w:rFonts w:hint="eastAsia" w:ascii="UD デジタル 教科書体 NK-R" w:eastAsia="UD デジタル 教科書体 NK-R"/>
          <w:color w:val="auto"/>
          <w:sz w:val="24"/>
          <w:szCs w:val="24"/>
          <w:highlight w:val="yellow"/>
          <w:u w:val="none" w:color="auto"/>
          <w:shd w:val="clear" w:color="auto" w:fill="auto"/>
        </w:rPr>
        <w:t>ワクチンを接種して感染を予防することが重要</w:t>
      </w:r>
      <w:r>
        <w:rPr>
          <w:rFonts w:hint="eastAsia" w:ascii="UD デジタル 教科書体 NK-R" w:eastAsia="UD デジタル 教科書体 NK-R"/>
          <w:sz w:val="22"/>
          <w:szCs w:val="22"/>
        </w:rPr>
        <w:t>です</w:t>
      </w:r>
    </w:p>
    <w:p>
      <w:pPr>
        <w:rPr>
          <w:rFonts w:hint="eastAsia" w:ascii="UD デジタル 教科書体 NK-R" w:eastAsia="UD デジタル 教科書体 NK-R"/>
          <w:sz w:val="22"/>
          <w:szCs w:val="22"/>
        </w:rPr>
      </w:pPr>
    </w:p>
    <w:p>
      <w:pPr>
        <w:numPr>
          <w:numId w:val="0"/>
        </w:numPr>
        <w:ind w:left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</w:rPr>
        <w:t>乳児の場合も感染予防効果は、３０％くらいあると言われています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4"/>
          <w:szCs w:val="24"/>
          <w:highlight w:val="yellow"/>
          <w:u w:val="none"/>
        </w:rPr>
        <w:t>乳児にもワクチン接種をする意味はあり</w:t>
      </w:r>
      <w:r>
        <w:rPr>
          <w:rFonts w:hint="eastAsia" w:ascii="UD デジタル 教科書体 NK-R" w:eastAsia="UD デジタル 教科書体 NK-R"/>
          <w:sz w:val="22"/>
          <w:szCs w:val="22"/>
        </w:rPr>
        <w:t>そうです</w:t>
      </w:r>
    </w:p>
    <w:p>
      <w:pPr>
        <w:rPr>
          <w:rFonts w:hint="eastAsia" w:ascii="UD デジタル 教科書体 NK-R" w:eastAsia="UD デジタル 教科書体 NK-R"/>
          <w:sz w:val="22"/>
          <w:szCs w:val="22"/>
        </w:rPr>
      </w:pPr>
    </w:p>
    <w:p>
      <w:pPr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  <w:lang w:val="en-US" w:eastAsia="ja-JP"/>
        </w:rPr>
        <w:t>Q.</w:t>
      </w:r>
      <w:r>
        <w:rPr>
          <w:rFonts w:hint="eastAsia" w:ascii="UD デジタル 教科書体 NK-R" w:eastAsia="UD デジタル 教科書体 NK-R"/>
          <w:sz w:val="22"/>
          <w:szCs w:val="22"/>
        </w:rPr>
        <w:t>インフルエンザワクチンは毎年打つべき？</w:t>
      </w:r>
    </w:p>
    <w:p>
      <w:pPr>
        <w:rPr>
          <w:rFonts w:hint="eastAsia" w:ascii="UD デジタル 教科書体 NK-R" w:eastAsia="UD デジタル 教科書体 NK-R"/>
          <w:sz w:val="22"/>
          <w:szCs w:val="22"/>
        </w:rPr>
      </w:pPr>
    </w:p>
    <w:p>
      <w:pPr>
        <w:numPr>
          <w:numId w:val="0"/>
        </w:numPr>
        <w:ind w:left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</w:rPr>
        <w:t>インフルエンザワクチン</w:t>
      </w:r>
      <w:r>
        <w:rPr>
          <w:rFonts w:hint="eastAsia" w:ascii="UD デジタル 教科書体 NK-R" w:eastAsia="UD デジタル 教科書体 NK-R"/>
          <w:sz w:val="22"/>
          <w:szCs w:val="22"/>
          <w:lang w:eastAsia="ja-JP"/>
        </w:rPr>
        <w:t>については</w:t>
      </w:r>
      <w:r>
        <w:rPr>
          <w:rFonts w:hint="eastAsia" w:ascii="UD デジタル 教科書体 NK-R" w:eastAsia="UD デジタル 教科書体 NK-R"/>
          <w:sz w:val="22"/>
          <w:szCs w:val="22"/>
        </w:rPr>
        <w:t>、罹患歴（かかったことがある）、ワクチン株と流行株の組み合わせのほか</w:t>
      </w:r>
      <w:r>
        <w:rPr>
          <w:rFonts w:hint="eastAsia" w:ascii="UD デジタル 教科書体 NK-R" w:eastAsia="UD デジタル 教科書体 NK-R"/>
          <w:sz w:val="22"/>
          <w:szCs w:val="22"/>
          <w:lang w:eastAsia="ja-JP"/>
        </w:rPr>
        <w:t>に</w:t>
      </w:r>
      <w:r>
        <w:rPr>
          <w:rFonts w:hint="eastAsia" w:ascii="UD デジタル 教科書体 NK-R" w:eastAsia="UD デジタル 教科書体 NK-R"/>
          <w:sz w:val="22"/>
          <w:szCs w:val="22"/>
        </w:rPr>
        <w:t>、ワクチン接種</w:t>
      </w:r>
      <w:r>
        <w:rPr>
          <w:rFonts w:hint="eastAsia" w:ascii="UD デジタル 教科書体 NK-R" w:eastAsia="UD デジタル 教科書体 NK-R"/>
          <w:sz w:val="22"/>
          <w:szCs w:val="22"/>
          <w:lang w:eastAsia="ja-JP"/>
        </w:rPr>
        <w:t>を</w:t>
      </w:r>
      <w:r>
        <w:rPr>
          <w:rFonts w:hint="eastAsia" w:ascii="UD デジタル 教科書体 NK-R" w:eastAsia="UD デジタル 教科書体 NK-R"/>
          <w:sz w:val="22"/>
          <w:szCs w:val="22"/>
        </w:rPr>
        <w:t>繰り返</w:t>
      </w:r>
      <w:r>
        <w:rPr>
          <w:rFonts w:hint="eastAsia" w:ascii="UD デジタル 教科書体 NK-R" w:eastAsia="UD デジタル 教科書体 NK-R"/>
          <w:sz w:val="22"/>
          <w:szCs w:val="22"/>
          <w:lang w:eastAsia="ja-JP"/>
        </w:rPr>
        <w:t>すことで</w:t>
      </w:r>
      <w:r>
        <w:rPr>
          <w:rFonts w:hint="eastAsia" w:ascii="UD デジタル 教科書体 NK-R" w:eastAsia="UD デジタル 教科書体 NK-R"/>
          <w:sz w:val="22"/>
          <w:szCs w:val="22"/>
        </w:rPr>
        <w:t>、</w:t>
      </w:r>
      <w:r>
        <w:rPr>
          <w:rFonts w:hint="eastAsia" w:ascii="UD デジタル 教科書体 NK-R" w:eastAsia="UD デジタル 教科書体 NK-R"/>
          <w:sz w:val="22"/>
          <w:szCs w:val="22"/>
          <w:lang w:eastAsia="ja-JP"/>
        </w:rPr>
        <w:t>効果が上がる</w:t>
      </w:r>
      <w:r>
        <w:rPr>
          <w:rFonts w:hint="eastAsia" w:ascii="UD デジタル 教科書体 NK-R" w:eastAsia="UD デジタル 教科書体 NK-R"/>
          <w:sz w:val="22"/>
          <w:szCs w:val="22"/>
        </w:rPr>
        <w:t>と言われています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</w:rPr>
        <w:t>予防効果を上げるためには、インフルエンザワクチンを</w:t>
      </w:r>
      <w:r>
        <w:rPr>
          <w:rFonts w:hint="eastAsia" w:ascii="UD デジタル 教科書体 NK-R" w:eastAsia="UD デジタル 教科書体 NK-R"/>
          <w:sz w:val="24"/>
          <w:szCs w:val="24"/>
          <w:highlight w:val="yellow"/>
          <w:u w:val="none"/>
        </w:rPr>
        <w:t>毎年接種することが大切</w:t>
      </w:r>
      <w:r>
        <w:rPr>
          <w:rFonts w:hint="eastAsia" w:ascii="UD デジタル 教科書体 NK-R" w:eastAsia="UD デジタル 教科書体 NK-R"/>
          <w:sz w:val="22"/>
          <w:szCs w:val="22"/>
        </w:rPr>
        <w:t>です</w:t>
      </w:r>
    </w:p>
    <w:p>
      <w:pPr>
        <w:rPr>
          <w:rFonts w:hint="eastAsia" w:ascii="UD デジタル 教科書体 NK-R" w:eastAsia="UD デジタル 教科書体 NK-R"/>
          <w:sz w:val="22"/>
          <w:szCs w:val="22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</w:rPr>
        <w:t>不活化</w:t>
      </w:r>
      <w:r>
        <w:rPr>
          <w:rFonts w:hint="eastAsia" w:ascii="UD デジタル 教科書体 NK-R" w:eastAsia="UD デジタル 教科書体 NK-R"/>
          <w:sz w:val="22"/>
          <w:szCs w:val="22"/>
          <w:lang w:val="en-US" w:eastAsia="ja-JP"/>
        </w:rPr>
        <w:t>HA</w:t>
      </w:r>
      <w:r>
        <w:rPr>
          <w:rFonts w:hint="eastAsia" w:ascii="UD デジタル 教科書体 NK-R" w:eastAsia="UD デジタル 教科書体 NK-R"/>
          <w:sz w:val="22"/>
          <w:szCs w:val="22"/>
        </w:rPr>
        <w:t>ワクチン</w:t>
      </w:r>
      <w:r>
        <w:rPr>
          <w:rFonts w:hint="eastAsia" w:ascii="UD デジタル 教科書体 NK-R" w:eastAsia="UD デジタル 教科書体 NK-R"/>
          <w:sz w:val="22"/>
          <w:szCs w:val="22"/>
          <w:lang w:eastAsia="ja-JP"/>
        </w:rPr>
        <w:t>（皮下注射）</w:t>
      </w:r>
      <w:r>
        <w:rPr>
          <w:rFonts w:hint="eastAsia" w:ascii="UD デジタル 教科書体 NK-R" w:eastAsia="UD デジタル 教科書体 NK-R"/>
          <w:sz w:val="22"/>
          <w:szCs w:val="22"/>
        </w:rPr>
        <w:t>と</w:t>
      </w:r>
      <w:r>
        <w:rPr>
          <w:rFonts w:hint="eastAsia" w:ascii="UD デジタル 教科書体 NK-R" w:eastAsia="UD デジタル 教科書体 NK-R"/>
          <w:sz w:val="22"/>
          <w:szCs w:val="22"/>
          <w:lang w:eastAsia="ja-JP"/>
        </w:rPr>
        <w:t>経鼻生ワクチン（フルミスト）</w:t>
      </w:r>
      <w:r>
        <w:rPr>
          <w:rFonts w:hint="eastAsia" w:ascii="UD デジタル 教科書体 NK-R" w:eastAsia="UD デジタル 教科書体 NK-R"/>
          <w:sz w:val="22"/>
          <w:szCs w:val="22"/>
        </w:rPr>
        <w:t>の効果は、同等と言われています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</w:rPr>
        <w:t>不活化</w:t>
      </w:r>
      <w:r>
        <w:rPr>
          <w:rFonts w:hint="eastAsia" w:ascii="UD デジタル 教科書体 NK-R" w:eastAsia="UD デジタル 教科書体 NK-R"/>
          <w:sz w:val="22"/>
          <w:szCs w:val="22"/>
          <w:lang w:val="en-US" w:eastAsia="ja-JP"/>
        </w:rPr>
        <w:t>HA</w:t>
      </w:r>
      <w:r>
        <w:rPr>
          <w:rFonts w:hint="eastAsia" w:ascii="UD デジタル 教科書体 NK-R" w:eastAsia="UD デジタル 教科書体 NK-R"/>
          <w:sz w:val="22"/>
          <w:szCs w:val="22"/>
        </w:rPr>
        <w:t>ワクチンは</w:t>
      </w:r>
      <w:r>
        <w:rPr>
          <w:rFonts w:hint="eastAsia" w:ascii="UD デジタル 教科書体 NK-R" w:eastAsia="UD デジタル 教科書体 NK-R"/>
          <w:sz w:val="22"/>
          <w:szCs w:val="22"/>
          <w:highlight w:val="none"/>
          <w:u w:val="thick" w:color="FF0000"/>
        </w:rPr>
        <w:t>６か月から接種</w:t>
      </w:r>
      <w:r>
        <w:rPr>
          <w:rFonts w:hint="eastAsia" w:ascii="UD デジタル 教科書体 NK-R" w:eastAsia="UD デジタル 教科書体 NK-R"/>
          <w:sz w:val="22"/>
          <w:szCs w:val="22"/>
        </w:rPr>
        <w:t>できます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eastAsia="UD デジタル 教科書体 NK-R"/>
          <w:sz w:val="22"/>
          <w:szCs w:val="22"/>
          <w:lang w:eastAsia="ja-JP"/>
        </w:rPr>
        <w:t>経鼻</w:t>
      </w:r>
      <w:r>
        <w:rPr>
          <w:rFonts w:hint="eastAsia" w:ascii="UD デジタル 教科書体 NK-R" w:eastAsia="UD デジタル 教科書体 NK-R"/>
          <w:sz w:val="22"/>
          <w:szCs w:val="22"/>
        </w:rPr>
        <w:t>生ワクチンは</w:t>
      </w:r>
      <w:r>
        <w:rPr>
          <w:rFonts w:hint="eastAsia" w:ascii="UD デジタル 教科書体 NK-R" w:eastAsia="UD デジタル 教科書体 NK-R"/>
          <w:sz w:val="22"/>
          <w:szCs w:val="22"/>
          <w:u w:val="thick" w:color="FF0000"/>
        </w:rPr>
        <w:t>２歳から接種</w:t>
      </w:r>
      <w:r>
        <w:rPr>
          <w:rFonts w:hint="eastAsia" w:ascii="UD デジタル 教科書体 NK-R" w:eastAsia="UD デジタル 教科書体 NK-R"/>
          <w:sz w:val="22"/>
          <w:szCs w:val="22"/>
        </w:rPr>
        <w:t>できます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UD デジタル 教科書体 NK-R">
    <w:panose1 w:val="02020400000000000000"/>
    <w:charset w:val="80"/>
    <w:family w:val="roman"/>
    <w:pitch w:val="default"/>
    <w:sig w:usb0="800002A3" w:usb1="2AC7ECFA" w:usb2="00000010" w:usb3="00000000" w:csb0="0002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27EFE"/>
    <w:multiLevelType w:val="singleLevel"/>
    <w:tmpl w:val="44627EF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7048F68"/>
    <w:multiLevelType w:val="singleLevel"/>
    <w:tmpl w:val="67048F68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E37D2"/>
    <w:rsid w:val="00230C56"/>
    <w:rsid w:val="002D0F2A"/>
    <w:rsid w:val="003A59BF"/>
    <w:rsid w:val="00452950"/>
    <w:rsid w:val="0056709E"/>
    <w:rsid w:val="00DA154F"/>
    <w:rsid w:val="00DE37D2"/>
    <w:rsid w:val="00E962FC"/>
    <w:rsid w:val="195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187</TotalTime>
  <ScaleCrop>false</ScaleCrop>
  <LinksUpToDate>false</LinksUpToDate>
  <CharactersWithSpaces>408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2025-09-20T04:34:00Z</dcterms:created>
  <dc:creator>iyms</dc:creator>
  <cp:lastModifiedBy>iyms</cp:lastModifiedBy>
  <dcterms:modified xsi:type="dcterms:W3CDTF">2025-09-21T00:00:23Z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